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979F" w14:textId="1F530C13" w:rsidR="00F65644" w:rsidRPr="00F8612B" w:rsidRDefault="00F65644" w:rsidP="00F65644">
      <w:pPr>
        <w:jc w:val="center"/>
        <w:rPr>
          <w:rFonts w:asciiTheme="majorHAnsi" w:hAnsiTheme="majorHAnsi" w:cstheme="majorHAnsi"/>
          <w:b/>
          <w:bCs/>
        </w:rPr>
      </w:pPr>
      <w:bookmarkStart w:id="0" w:name="_Hlk2583885"/>
      <w:bookmarkStart w:id="1" w:name="_GoBack"/>
      <w:bookmarkEnd w:id="1"/>
      <w:r w:rsidRPr="00F8612B">
        <w:rPr>
          <w:rFonts w:asciiTheme="majorHAnsi" w:hAnsiTheme="majorHAnsi" w:cstheme="majorHAnsi"/>
          <w:b/>
          <w:bCs/>
        </w:rPr>
        <w:t xml:space="preserve">California Giant </w:t>
      </w:r>
      <w:r w:rsidR="00221F7E" w:rsidRPr="00F8612B">
        <w:rPr>
          <w:rFonts w:asciiTheme="majorHAnsi" w:hAnsiTheme="majorHAnsi" w:cstheme="majorHAnsi"/>
          <w:b/>
          <w:bCs/>
        </w:rPr>
        <w:t>Is</w:t>
      </w:r>
      <w:r w:rsidR="0075716E" w:rsidRPr="00F8612B">
        <w:rPr>
          <w:rFonts w:asciiTheme="majorHAnsi" w:hAnsiTheme="majorHAnsi" w:cstheme="majorHAnsi"/>
          <w:b/>
          <w:bCs/>
        </w:rPr>
        <w:t xml:space="preserve"> </w:t>
      </w:r>
      <w:r w:rsidR="00D850A8" w:rsidRPr="00F8612B">
        <w:rPr>
          <w:rFonts w:asciiTheme="majorHAnsi" w:hAnsiTheme="majorHAnsi" w:cstheme="majorHAnsi"/>
          <w:b/>
          <w:bCs/>
        </w:rPr>
        <w:t>Blockchain Complian</w:t>
      </w:r>
      <w:r w:rsidR="0075716E" w:rsidRPr="00F8612B">
        <w:rPr>
          <w:rFonts w:asciiTheme="majorHAnsi" w:hAnsiTheme="majorHAnsi" w:cstheme="majorHAnsi"/>
          <w:b/>
          <w:bCs/>
        </w:rPr>
        <w:t>t</w:t>
      </w:r>
    </w:p>
    <w:p w14:paraId="29B06280" w14:textId="77777777" w:rsidR="00F65644" w:rsidRPr="00F8612B" w:rsidRDefault="00F65644" w:rsidP="00F65644">
      <w:pPr>
        <w:rPr>
          <w:rFonts w:asciiTheme="majorHAnsi" w:hAnsiTheme="majorHAnsi" w:cstheme="majorHAnsi"/>
        </w:rPr>
      </w:pPr>
    </w:p>
    <w:p w14:paraId="6EBF9F60" w14:textId="39E85202" w:rsidR="00F65644" w:rsidRPr="00F8612B" w:rsidRDefault="00F65644" w:rsidP="00F65644">
      <w:pPr>
        <w:rPr>
          <w:rFonts w:asciiTheme="majorHAnsi" w:hAnsiTheme="majorHAnsi" w:cstheme="majorHAnsi"/>
        </w:rPr>
      </w:pPr>
      <w:r w:rsidRPr="00F8612B">
        <w:rPr>
          <w:rFonts w:asciiTheme="majorHAnsi" w:hAnsiTheme="majorHAnsi" w:cstheme="majorHAnsi"/>
        </w:rPr>
        <w:t xml:space="preserve">(Watsonville, CA – </w:t>
      </w:r>
      <w:r w:rsidR="00EF0EBB" w:rsidRPr="00F8612B">
        <w:rPr>
          <w:rFonts w:asciiTheme="majorHAnsi" w:hAnsiTheme="majorHAnsi" w:cstheme="majorHAnsi"/>
        </w:rPr>
        <w:t>May</w:t>
      </w:r>
      <w:r w:rsidRPr="00F8612B">
        <w:rPr>
          <w:rFonts w:asciiTheme="majorHAnsi" w:hAnsiTheme="majorHAnsi" w:cstheme="majorHAnsi"/>
        </w:rPr>
        <w:t xml:space="preserve"> </w:t>
      </w:r>
      <w:r w:rsidR="001B75FA" w:rsidRPr="00F8612B">
        <w:rPr>
          <w:rFonts w:asciiTheme="majorHAnsi" w:hAnsiTheme="majorHAnsi" w:cstheme="majorHAnsi"/>
        </w:rPr>
        <w:t>18</w:t>
      </w:r>
      <w:r w:rsidRPr="00F8612B">
        <w:rPr>
          <w:rFonts w:asciiTheme="majorHAnsi" w:hAnsiTheme="majorHAnsi" w:cstheme="majorHAnsi"/>
        </w:rPr>
        <w:t>, 2020) California Giant</w:t>
      </w:r>
      <w:r w:rsidR="000E7EA5" w:rsidRPr="00F8612B">
        <w:rPr>
          <w:rFonts w:asciiTheme="majorHAnsi" w:hAnsiTheme="majorHAnsi" w:cstheme="majorHAnsi"/>
        </w:rPr>
        <w:t xml:space="preserve"> Berry Farms</w:t>
      </w:r>
      <w:r w:rsidRPr="00F8612B">
        <w:rPr>
          <w:rFonts w:asciiTheme="majorHAnsi" w:hAnsiTheme="majorHAnsi" w:cstheme="majorHAnsi"/>
        </w:rPr>
        <w:t xml:space="preserve"> </w:t>
      </w:r>
      <w:r w:rsidR="00746457" w:rsidRPr="00F8612B">
        <w:rPr>
          <w:rFonts w:asciiTheme="majorHAnsi" w:hAnsiTheme="majorHAnsi" w:cstheme="majorHAnsi"/>
        </w:rPr>
        <w:t xml:space="preserve">announces </w:t>
      </w:r>
      <w:r w:rsidR="000E7EA5" w:rsidRPr="00F8612B">
        <w:rPr>
          <w:rFonts w:asciiTheme="majorHAnsi" w:hAnsiTheme="majorHAnsi" w:cstheme="majorHAnsi"/>
        </w:rPr>
        <w:t xml:space="preserve">its </w:t>
      </w:r>
      <w:r w:rsidR="007347B4" w:rsidRPr="00F8612B">
        <w:rPr>
          <w:rFonts w:asciiTheme="majorHAnsi" w:hAnsiTheme="majorHAnsi" w:cstheme="majorHAnsi"/>
        </w:rPr>
        <w:t xml:space="preserve">blockchain </w:t>
      </w:r>
      <w:r w:rsidR="000E7EA5" w:rsidRPr="00F8612B">
        <w:rPr>
          <w:rFonts w:asciiTheme="majorHAnsi" w:hAnsiTheme="majorHAnsi" w:cstheme="majorHAnsi"/>
        </w:rPr>
        <w:t xml:space="preserve">compliance with </w:t>
      </w:r>
      <w:r w:rsidR="007347B4" w:rsidRPr="00F8612B">
        <w:rPr>
          <w:rFonts w:asciiTheme="majorHAnsi" w:hAnsiTheme="majorHAnsi" w:cstheme="majorHAnsi"/>
        </w:rPr>
        <w:t>IBM Food Trust</w:t>
      </w:r>
      <w:r w:rsidR="00583297" w:rsidRPr="00F8612B">
        <w:rPr>
          <w:rFonts w:asciiTheme="majorHAnsi" w:hAnsiTheme="majorHAnsi" w:cstheme="majorHAnsi"/>
        </w:rPr>
        <w:t xml:space="preserve">. </w:t>
      </w:r>
      <w:r w:rsidR="00E542C2" w:rsidRPr="00F8612B">
        <w:rPr>
          <w:rFonts w:asciiTheme="majorHAnsi" w:hAnsiTheme="majorHAnsi" w:cstheme="majorHAnsi"/>
        </w:rPr>
        <w:t>This game changing technology</w:t>
      </w:r>
      <w:r w:rsidR="00A6088B" w:rsidRPr="00F8612B">
        <w:rPr>
          <w:rFonts w:asciiTheme="majorHAnsi" w:hAnsiTheme="majorHAnsi" w:cstheme="majorHAnsi"/>
        </w:rPr>
        <w:t xml:space="preserve"> connects </w:t>
      </w:r>
      <w:r w:rsidR="00B82BB0" w:rsidRPr="00F8612B">
        <w:rPr>
          <w:rFonts w:asciiTheme="majorHAnsi" w:hAnsiTheme="majorHAnsi" w:cstheme="majorHAnsi"/>
        </w:rPr>
        <w:t xml:space="preserve">all </w:t>
      </w:r>
      <w:r w:rsidR="00A05BB6" w:rsidRPr="00F8612B">
        <w:rPr>
          <w:rFonts w:asciiTheme="majorHAnsi" w:hAnsiTheme="majorHAnsi" w:cstheme="majorHAnsi"/>
        </w:rPr>
        <w:t>participants</w:t>
      </w:r>
      <w:r w:rsidR="003C48AB" w:rsidRPr="00F8612B">
        <w:rPr>
          <w:rFonts w:asciiTheme="majorHAnsi" w:hAnsiTheme="majorHAnsi" w:cstheme="majorHAnsi"/>
        </w:rPr>
        <w:t xml:space="preserve"> of </w:t>
      </w:r>
      <w:r w:rsidR="00137062" w:rsidRPr="00F8612B">
        <w:rPr>
          <w:rFonts w:asciiTheme="majorHAnsi" w:hAnsiTheme="majorHAnsi" w:cstheme="majorHAnsi"/>
        </w:rPr>
        <w:t>California Giant’s berry</w:t>
      </w:r>
      <w:r w:rsidR="003C48AB" w:rsidRPr="00F8612B">
        <w:rPr>
          <w:rFonts w:asciiTheme="majorHAnsi" w:hAnsiTheme="majorHAnsi" w:cstheme="majorHAnsi"/>
        </w:rPr>
        <w:t xml:space="preserve"> supply chain</w:t>
      </w:r>
      <w:r w:rsidR="003F3AF4" w:rsidRPr="00F8612B">
        <w:rPr>
          <w:rFonts w:asciiTheme="majorHAnsi" w:hAnsiTheme="majorHAnsi" w:cstheme="majorHAnsi"/>
        </w:rPr>
        <w:t xml:space="preserve"> with</w:t>
      </w:r>
      <w:r w:rsidR="003C48AB" w:rsidRPr="00F8612B">
        <w:rPr>
          <w:rFonts w:asciiTheme="majorHAnsi" w:hAnsiTheme="majorHAnsi" w:cstheme="majorHAnsi"/>
        </w:rPr>
        <w:t xml:space="preserve"> </w:t>
      </w:r>
      <w:r w:rsidR="00B82BB0" w:rsidRPr="00F8612B">
        <w:rPr>
          <w:rFonts w:asciiTheme="majorHAnsi" w:hAnsiTheme="majorHAnsi" w:cstheme="majorHAnsi"/>
        </w:rPr>
        <w:t xml:space="preserve">permissioned </w:t>
      </w:r>
      <w:r w:rsidR="00E542C2" w:rsidRPr="00F8612B">
        <w:rPr>
          <w:rFonts w:asciiTheme="majorHAnsi" w:hAnsiTheme="majorHAnsi" w:cstheme="majorHAnsi"/>
        </w:rPr>
        <w:t>visibility of immutable data.</w:t>
      </w:r>
    </w:p>
    <w:p w14:paraId="33443B11" w14:textId="5B9ABF22" w:rsidR="00505911" w:rsidRPr="00F8612B" w:rsidRDefault="00505911" w:rsidP="00F65644">
      <w:pPr>
        <w:rPr>
          <w:rFonts w:asciiTheme="majorHAnsi" w:hAnsiTheme="majorHAnsi" w:cstheme="majorHAnsi"/>
        </w:rPr>
      </w:pPr>
    </w:p>
    <w:p w14:paraId="51555412" w14:textId="0565C7AB" w:rsidR="003F15F1" w:rsidRPr="00F8612B" w:rsidRDefault="00025E4F" w:rsidP="003F15F1">
      <w:pPr>
        <w:rPr>
          <w:rFonts w:asciiTheme="majorHAnsi" w:hAnsiTheme="majorHAnsi" w:cstheme="majorHAnsi"/>
        </w:rPr>
      </w:pPr>
      <w:r w:rsidRPr="00F8612B">
        <w:rPr>
          <w:rFonts w:asciiTheme="majorHAnsi" w:hAnsiTheme="majorHAnsi" w:cstheme="majorHAnsi"/>
        </w:rPr>
        <w:t xml:space="preserve">Using </w:t>
      </w:r>
      <w:proofErr w:type="spellStart"/>
      <w:r w:rsidRPr="00F8612B">
        <w:rPr>
          <w:rFonts w:asciiTheme="majorHAnsi" w:hAnsiTheme="majorHAnsi" w:cstheme="majorHAnsi"/>
        </w:rPr>
        <w:t>Glasschain</w:t>
      </w:r>
      <w:proofErr w:type="spellEnd"/>
      <w:r w:rsidRPr="00F8612B">
        <w:rPr>
          <w:rFonts w:asciiTheme="majorHAnsi" w:hAnsiTheme="majorHAnsi" w:cstheme="majorHAnsi"/>
        </w:rPr>
        <w:t>™ integration software, t</w:t>
      </w:r>
      <w:r w:rsidR="006E06E1" w:rsidRPr="00F8612B">
        <w:rPr>
          <w:rFonts w:asciiTheme="majorHAnsi" w:hAnsiTheme="majorHAnsi" w:cstheme="majorHAnsi"/>
        </w:rPr>
        <w:t xml:space="preserve">his all-encompassing event database </w:t>
      </w:r>
      <w:r w:rsidR="00A14128" w:rsidRPr="00F8612B">
        <w:rPr>
          <w:rFonts w:asciiTheme="majorHAnsi" w:hAnsiTheme="majorHAnsi" w:cstheme="majorHAnsi"/>
        </w:rPr>
        <w:t xml:space="preserve">links California Giant and its customers ERP </w:t>
      </w:r>
      <w:r w:rsidR="00C416B3" w:rsidRPr="00F8612B">
        <w:rPr>
          <w:rFonts w:asciiTheme="majorHAnsi" w:hAnsiTheme="majorHAnsi" w:cstheme="majorHAnsi"/>
        </w:rPr>
        <w:t>software</w:t>
      </w:r>
      <w:r w:rsidR="00E975FE" w:rsidRPr="00F8612B">
        <w:rPr>
          <w:rFonts w:asciiTheme="majorHAnsi" w:hAnsiTheme="majorHAnsi" w:cstheme="majorHAnsi"/>
        </w:rPr>
        <w:t xml:space="preserve">; </w:t>
      </w:r>
      <w:r w:rsidR="00FE5D58" w:rsidRPr="00F8612B">
        <w:rPr>
          <w:rFonts w:asciiTheme="majorHAnsi" w:hAnsiTheme="majorHAnsi" w:cstheme="majorHAnsi"/>
        </w:rPr>
        <w:t>provid</w:t>
      </w:r>
      <w:r w:rsidR="00E975FE" w:rsidRPr="00F8612B">
        <w:rPr>
          <w:rFonts w:asciiTheme="majorHAnsi" w:hAnsiTheme="majorHAnsi" w:cstheme="majorHAnsi"/>
        </w:rPr>
        <w:t>ing</w:t>
      </w:r>
      <w:r w:rsidR="00FE5D58" w:rsidRPr="00F8612B">
        <w:rPr>
          <w:rFonts w:asciiTheme="majorHAnsi" w:hAnsiTheme="majorHAnsi" w:cstheme="majorHAnsi"/>
        </w:rPr>
        <w:t xml:space="preserve"> transparent visibility to </w:t>
      </w:r>
      <w:r w:rsidR="00C1797F" w:rsidRPr="00F8612B">
        <w:rPr>
          <w:rFonts w:asciiTheme="majorHAnsi" w:hAnsiTheme="majorHAnsi" w:cstheme="majorHAnsi"/>
        </w:rPr>
        <w:t xml:space="preserve">real-time status of the product </w:t>
      </w:r>
      <w:r w:rsidR="00DA5282" w:rsidRPr="00F8612B">
        <w:rPr>
          <w:rFonts w:asciiTheme="majorHAnsi" w:hAnsiTheme="majorHAnsi" w:cstheme="majorHAnsi"/>
        </w:rPr>
        <w:t>including</w:t>
      </w:r>
      <w:r w:rsidR="00C1797F" w:rsidRPr="00F8612B">
        <w:rPr>
          <w:rFonts w:asciiTheme="majorHAnsi" w:hAnsiTheme="majorHAnsi" w:cstheme="majorHAnsi"/>
        </w:rPr>
        <w:t xml:space="preserve"> harvest location</w:t>
      </w:r>
      <w:r w:rsidR="00DA5282" w:rsidRPr="00F8612B">
        <w:rPr>
          <w:rFonts w:asciiTheme="majorHAnsi" w:hAnsiTheme="majorHAnsi" w:cstheme="majorHAnsi"/>
        </w:rPr>
        <w:t xml:space="preserve"> and</w:t>
      </w:r>
      <w:r w:rsidR="00C1797F" w:rsidRPr="00F8612B">
        <w:rPr>
          <w:rFonts w:asciiTheme="majorHAnsi" w:hAnsiTheme="majorHAnsi" w:cstheme="majorHAnsi"/>
        </w:rPr>
        <w:t xml:space="preserve"> advanced shipping notifications to distribution centers</w:t>
      </w:r>
      <w:r w:rsidR="00DA5282" w:rsidRPr="00F8612B">
        <w:rPr>
          <w:rFonts w:asciiTheme="majorHAnsi" w:hAnsiTheme="majorHAnsi" w:cstheme="majorHAnsi"/>
        </w:rPr>
        <w:t xml:space="preserve">. </w:t>
      </w:r>
      <w:r w:rsidR="00934CD5" w:rsidRPr="00F8612B">
        <w:rPr>
          <w:rFonts w:asciiTheme="majorHAnsi" w:hAnsiTheme="majorHAnsi" w:cstheme="majorHAnsi"/>
        </w:rPr>
        <w:t>“</w:t>
      </w:r>
      <w:r w:rsidR="00447B97" w:rsidRPr="00F8612B">
        <w:rPr>
          <w:rFonts w:asciiTheme="majorHAnsi" w:hAnsiTheme="majorHAnsi" w:cstheme="majorHAnsi"/>
        </w:rPr>
        <w:t xml:space="preserve">This will allow </w:t>
      </w:r>
      <w:r w:rsidR="003F15F1" w:rsidRPr="00F8612B">
        <w:rPr>
          <w:rFonts w:asciiTheme="majorHAnsi" w:hAnsiTheme="majorHAnsi" w:cstheme="majorHAnsi"/>
        </w:rPr>
        <w:t xml:space="preserve">Cal Giant and </w:t>
      </w:r>
      <w:r w:rsidR="00934CD5" w:rsidRPr="00F8612B">
        <w:rPr>
          <w:rFonts w:asciiTheme="majorHAnsi" w:hAnsiTheme="majorHAnsi" w:cstheme="majorHAnsi"/>
        </w:rPr>
        <w:t>our</w:t>
      </w:r>
      <w:r w:rsidR="003F15F1" w:rsidRPr="00F8612B">
        <w:rPr>
          <w:rFonts w:asciiTheme="majorHAnsi" w:hAnsiTheme="majorHAnsi" w:cstheme="majorHAnsi"/>
        </w:rPr>
        <w:t xml:space="preserve"> partners to streamline and identify opportunities for improvement around operational efficiencies with a focus on freshness</w:t>
      </w:r>
      <w:r w:rsidR="00156E20" w:rsidRPr="00F8612B">
        <w:rPr>
          <w:rFonts w:asciiTheme="majorHAnsi" w:hAnsiTheme="majorHAnsi" w:cstheme="majorHAnsi"/>
        </w:rPr>
        <w:t xml:space="preserve">,” said Thomas Taggart, Sr. Director of Operations, California Giant. </w:t>
      </w:r>
    </w:p>
    <w:p w14:paraId="498FE4AB" w14:textId="77777777" w:rsidR="00156E20" w:rsidRPr="00F8612B" w:rsidRDefault="00156E20" w:rsidP="003F15F1">
      <w:pPr>
        <w:rPr>
          <w:rFonts w:asciiTheme="majorHAnsi" w:hAnsiTheme="majorHAnsi" w:cstheme="majorHAnsi"/>
        </w:rPr>
      </w:pPr>
    </w:p>
    <w:p w14:paraId="097BEF35" w14:textId="0AA9D471" w:rsidR="00E64E7C" w:rsidRPr="00F8612B" w:rsidRDefault="004C2489" w:rsidP="00E64E7C">
      <w:pPr>
        <w:rPr>
          <w:rFonts w:asciiTheme="majorHAnsi" w:hAnsiTheme="majorHAnsi" w:cstheme="majorHAnsi"/>
        </w:rPr>
      </w:pPr>
      <w:r w:rsidRPr="00F8612B">
        <w:rPr>
          <w:rFonts w:asciiTheme="majorHAnsi" w:hAnsiTheme="majorHAnsi" w:cstheme="majorHAnsi"/>
        </w:rPr>
        <w:t>B</w:t>
      </w:r>
      <w:r w:rsidR="00DE42DB" w:rsidRPr="00F8612B">
        <w:rPr>
          <w:rFonts w:asciiTheme="majorHAnsi" w:hAnsiTheme="majorHAnsi" w:cstheme="majorHAnsi"/>
        </w:rPr>
        <w:t xml:space="preserve">lockchain compliance </w:t>
      </w:r>
      <w:r w:rsidRPr="00F8612B">
        <w:rPr>
          <w:rFonts w:asciiTheme="majorHAnsi" w:hAnsiTheme="majorHAnsi" w:cstheme="majorHAnsi"/>
        </w:rPr>
        <w:t xml:space="preserve">also </w:t>
      </w:r>
      <w:r w:rsidR="00DE42DB" w:rsidRPr="00F8612B">
        <w:rPr>
          <w:rFonts w:asciiTheme="majorHAnsi" w:hAnsiTheme="majorHAnsi" w:cstheme="majorHAnsi"/>
        </w:rPr>
        <w:t>provides</w:t>
      </w:r>
      <w:r w:rsidRPr="00F8612B">
        <w:rPr>
          <w:rFonts w:asciiTheme="majorHAnsi" w:hAnsiTheme="majorHAnsi" w:cstheme="majorHAnsi"/>
        </w:rPr>
        <w:t xml:space="preserve"> significant</w:t>
      </w:r>
      <w:r w:rsidR="00DE42DB" w:rsidRPr="00F8612B">
        <w:rPr>
          <w:rFonts w:asciiTheme="majorHAnsi" w:hAnsiTheme="majorHAnsi" w:cstheme="majorHAnsi"/>
        </w:rPr>
        <w:t xml:space="preserve"> advantages surrounding food safety. </w:t>
      </w:r>
      <w:r w:rsidR="00E64E7C" w:rsidRPr="00F8612B">
        <w:rPr>
          <w:rFonts w:asciiTheme="majorHAnsi" w:hAnsiTheme="majorHAnsi" w:cstheme="majorHAnsi"/>
        </w:rPr>
        <w:t>“</w:t>
      </w:r>
      <w:r w:rsidR="00DE42DB" w:rsidRPr="00F8612B">
        <w:rPr>
          <w:rFonts w:asciiTheme="majorHAnsi" w:hAnsiTheme="majorHAnsi" w:cstheme="majorHAnsi"/>
        </w:rPr>
        <w:t>The turnaround time of the traceback information is rapid</w:t>
      </w:r>
      <w:r w:rsidR="00E64E7C" w:rsidRPr="00F8612B">
        <w:rPr>
          <w:rFonts w:asciiTheme="majorHAnsi" w:hAnsiTheme="majorHAnsi" w:cstheme="majorHAnsi"/>
        </w:rPr>
        <w:t>,” said Taggart</w:t>
      </w:r>
      <w:r w:rsidR="00857CF6" w:rsidRPr="00F8612B">
        <w:rPr>
          <w:rFonts w:asciiTheme="majorHAnsi" w:hAnsiTheme="majorHAnsi" w:cstheme="majorHAnsi"/>
        </w:rPr>
        <w:t xml:space="preserve">. </w:t>
      </w:r>
      <w:r w:rsidR="00E64E7C" w:rsidRPr="00F8612B">
        <w:rPr>
          <w:rFonts w:asciiTheme="majorHAnsi" w:hAnsiTheme="majorHAnsi" w:cstheme="majorHAnsi"/>
        </w:rPr>
        <w:t>“The Covid-19 pandemic has proven that our current food supply chain is extremely fragile, the adoption of blockchain can stabilize that fragility</w:t>
      </w:r>
      <w:r w:rsidR="00857CF6" w:rsidRPr="00F8612B">
        <w:rPr>
          <w:rFonts w:asciiTheme="majorHAnsi" w:hAnsiTheme="majorHAnsi" w:cstheme="majorHAnsi"/>
        </w:rPr>
        <w:t>.</w:t>
      </w:r>
      <w:r w:rsidR="00610C24" w:rsidRPr="00F8612B">
        <w:rPr>
          <w:rFonts w:asciiTheme="majorHAnsi" w:hAnsiTheme="majorHAnsi" w:cstheme="majorHAnsi"/>
        </w:rPr>
        <w:t xml:space="preserve">” </w:t>
      </w:r>
    </w:p>
    <w:p w14:paraId="50CD8D48" w14:textId="0A36E391" w:rsidR="00D33C2B" w:rsidRPr="00F8612B" w:rsidRDefault="00D33C2B" w:rsidP="00E64E7C">
      <w:pPr>
        <w:rPr>
          <w:rFonts w:asciiTheme="majorHAnsi" w:hAnsiTheme="majorHAnsi" w:cstheme="majorHAnsi"/>
        </w:rPr>
      </w:pPr>
    </w:p>
    <w:p w14:paraId="33F4A31A" w14:textId="2E36CB75" w:rsidR="00F10B21" w:rsidRPr="00F8612B" w:rsidRDefault="00785EAF" w:rsidP="00553523">
      <w:pPr>
        <w:rPr>
          <w:rFonts w:asciiTheme="majorHAnsi" w:hAnsiTheme="majorHAnsi" w:cstheme="majorHAnsi"/>
        </w:rPr>
      </w:pPr>
      <w:r w:rsidRPr="00F8612B">
        <w:rPr>
          <w:rFonts w:asciiTheme="majorHAnsi" w:hAnsiTheme="majorHAnsi" w:cstheme="majorHAnsi"/>
        </w:rPr>
        <w:t xml:space="preserve">The </w:t>
      </w:r>
      <w:r w:rsidR="006B640D" w:rsidRPr="00F8612B">
        <w:rPr>
          <w:rFonts w:asciiTheme="majorHAnsi" w:hAnsiTheme="majorHAnsi" w:cstheme="majorHAnsi"/>
        </w:rPr>
        <w:t>permanent</w:t>
      </w:r>
      <w:r w:rsidRPr="00F8612B">
        <w:rPr>
          <w:rFonts w:asciiTheme="majorHAnsi" w:hAnsiTheme="majorHAnsi" w:cstheme="majorHAnsi"/>
        </w:rPr>
        <w:t xml:space="preserve"> information allows all parties involved to be better informed </w:t>
      </w:r>
      <w:r w:rsidR="00C6793D" w:rsidRPr="00F8612B">
        <w:rPr>
          <w:rFonts w:asciiTheme="majorHAnsi" w:hAnsiTheme="majorHAnsi" w:cstheme="majorHAnsi"/>
        </w:rPr>
        <w:t>with improved</w:t>
      </w:r>
      <w:r w:rsidRPr="00F8612B">
        <w:rPr>
          <w:rFonts w:asciiTheme="majorHAnsi" w:hAnsiTheme="majorHAnsi" w:cstheme="majorHAnsi"/>
        </w:rPr>
        <w:t xml:space="preserve"> instantaneous </w:t>
      </w:r>
      <w:r w:rsidR="00F10B21" w:rsidRPr="00F8612B">
        <w:rPr>
          <w:rFonts w:asciiTheme="majorHAnsi" w:hAnsiTheme="majorHAnsi" w:cstheme="majorHAnsi"/>
        </w:rPr>
        <w:t>data</w:t>
      </w:r>
      <w:r w:rsidRPr="00F8612B">
        <w:rPr>
          <w:rFonts w:asciiTheme="majorHAnsi" w:hAnsiTheme="majorHAnsi" w:cstheme="majorHAnsi"/>
        </w:rPr>
        <w:t>.</w:t>
      </w:r>
      <w:r w:rsidR="00F10B21" w:rsidRPr="00F8612B">
        <w:rPr>
          <w:rFonts w:asciiTheme="majorHAnsi" w:hAnsiTheme="majorHAnsi" w:cstheme="majorHAnsi"/>
        </w:rPr>
        <w:t xml:space="preserve"> </w:t>
      </w:r>
      <w:r w:rsidRPr="00F8612B">
        <w:rPr>
          <w:rFonts w:asciiTheme="majorHAnsi" w:hAnsiTheme="majorHAnsi" w:cstheme="majorHAnsi"/>
        </w:rPr>
        <w:t xml:space="preserve">“Companies that are operationally mature can leverage this information around supply chain visibility and traceback data by having </w:t>
      </w:r>
      <w:r w:rsidR="00B55B26" w:rsidRPr="00F8612B">
        <w:rPr>
          <w:rFonts w:asciiTheme="majorHAnsi" w:hAnsiTheme="majorHAnsi" w:cstheme="majorHAnsi"/>
        </w:rPr>
        <w:t>detailed</w:t>
      </w:r>
      <w:r w:rsidRPr="00F8612B">
        <w:rPr>
          <w:rFonts w:asciiTheme="majorHAnsi" w:hAnsiTheme="majorHAnsi" w:cstheme="majorHAnsi"/>
        </w:rPr>
        <w:t xml:space="preserve"> conversations with their customers, presenting themselves as industry and category leaders</w:t>
      </w:r>
      <w:r w:rsidR="00F10B21" w:rsidRPr="00F8612B">
        <w:rPr>
          <w:rFonts w:asciiTheme="majorHAnsi" w:hAnsiTheme="majorHAnsi" w:cstheme="majorHAnsi"/>
        </w:rPr>
        <w:t xml:space="preserve">,” said Peter Townsend, COO, </w:t>
      </w:r>
      <w:proofErr w:type="spellStart"/>
      <w:r w:rsidR="00F10B21" w:rsidRPr="00F8612B">
        <w:rPr>
          <w:rFonts w:asciiTheme="majorHAnsi" w:hAnsiTheme="majorHAnsi" w:cstheme="majorHAnsi"/>
        </w:rPr>
        <w:t>Glassbit</w:t>
      </w:r>
      <w:proofErr w:type="spellEnd"/>
      <w:r w:rsidR="00F10B21" w:rsidRPr="00F8612B">
        <w:rPr>
          <w:rFonts w:asciiTheme="majorHAnsi" w:hAnsiTheme="majorHAnsi" w:cstheme="majorHAnsi"/>
        </w:rPr>
        <w:t xml:space="preserve">, LLC. </w:t>
      </w:r>
      <w:r w:rsidR="00553523" w:rsidRPr="00F8612B">
        <w:rPr>
          <w:rFonts w:asciiTheme="majorHAnsi" w:hAnsiTheme="majorHAnsi" w:cstheme="majorHAnsi"/>
        </w:rPr>
        <w:t xml:space="preserve">“What Cal Giant has done is unique and continues to show industry leadership within their segment. It’s exciting to see more produce companies and retailers </w:t>
      </w:r>
      <w:r w:rsidR="00637FC8" w:rsidRPr="00F8612B">
        <w:rPr>
          <w:rFonts w:asciiTheme="majorHAnsi" w:hAnsiTheme="majorHAnsi" w:cstheme="majorHAnsi"/>
        </w:rPr>
        <w:t>coming on board</w:t>
      </w:r>
      <w:r w:rsidR="00553523" w:rsidRPr="00F8612B">
        <w:rPr>
          <w:rFonts w:asciiTheme="majorHAnsi" w:hAnsiTheme="majorHAnsi" w:cstheme="majorHAnsi"/>
        </w:rPr>
        <w:t xml:space="preserve">,” said Townsend. </w:t>
      </w:r>
    </w:p>
    <w:p w14:paraId="135ACACE" w14:textId="1D230B64" w:rsidR="00BA6D6A" w:rsidRPr="00F8612B" w:rsidRDefault="00BA6D6A" w:rsidP="00553523">
      <w:pPr>
        <w:rPr>
          <w:rFonts w:asciiTheme="majorHAnsi" w:hAnsiTheme="majorHAnsi" w:cstheme="majorHAnsi"/>
        </w:rPr>
      </w:pPr>
    </w:p>
    <w:p w14:paraId="6EDCFFF2" w14:textId="2CA993CF" w:rsidR="00E22601" w:rsidRPr="00F8612B" w:rsidRDefault="006C57C7" w:rsidP="00863F64">
      <w:pPr>
        <w:rPr>
          <w:rFonts w:asciiTheme="majorHAnsi" w:hAnsiTheme="majorHAnsi" w:cstheme="majorHAnsi"/>
        </w:rPr>
      </w:pPr>
      <w:r w:rsidRPr="00F8612B">
        <w:rPr>
          <w:rFonts w:asciiTheme="majorHAnsi" w:hAnsiTheme="majorHAnsi" w:cstheme="majorHAnsi"/>
        </w:rPr>
        <w:t xml:space="preserve">With the goal to </w:t>
      </w:r>
      <w:r w:rsidR="00040C2E" w:rsidRPr="00F8612B">
        <w:rPr>
          <w:rFonts w:asciiTheme="majorHAnsi" w:hAnsiTheme="majorHAnsi" w:cstheme="majorHAnsi"/>
        </w:rPr>
        <w:t xml:space="preserve">deliver the best quality </w:t>
      </w:r>
      <w:r w:rsidR="00E22601" w:rsidRPr="00F8612B">
        <w:rPr>
          <w:rFonts w:asciiTheme="majorHAnsi" w:hAnsiTheme="majorHAnsi" w:cstheme="majorHAnsi"/>
        </w:rPr>
        <w:t>strawberries, blueberries, blackberries and raspberries</w:t>
      </w:r>
      <w:r w:rsidR="001E3A39" w:rsidRPr="00F8612B">
        <w:rPr>
          <w:rFonts w:asciiTheme="majorHAnsi" w:hAnsiTheme="majorHAnsi" w:cstheme="majorHAnsi"/>
        </w:rPr>
        <w:t xml:space="preserve"> when and where customers need them, California Giant has positioned itself </w:t>
      </w:r>
      <w:r w:rsidR="00E64964" w:rsidRPr="00F8612B">
        <w:rPr>
          <w:rFonts w:asciiTheme="majorHAnsi" w:hAnsiTheme="majorHAnsi" w:cstheme="majorHAnsi"/>
        </w:rPr>
        <w:t xml:space="preserve">ahead of its time by becoming </w:t>
      </w:r>
      <w:r w:rsidR="007A4A9F" w:rsidRPr="00F8612B">
        <w:rPr>
          <w:rFonts w:asciiTheme="majorHAnsi" w:hAnsiTheme="majorHAnsi" w:cstheme="majorHAnsi"/>
        </w:rPr>
        <w:t>blockchain compliant prior to any established requirements</w:t>
      </w:r>
      <w:r w:rsidR="0074232D" w:rsidRPr="00F8612B">
        <w:rPr>
          <w:rFonts w:asciiTheme="majorHAnsi" w:hAnsiTheme="majorHAnsi" w:cstheme="majorHAnsi"/>
        </w:rPr>
        <w:t xml:space="preserve">. </w:t>
      </w:r>
    </w:p>
    <w:p w14:paraId="3EB13446" w14:textId="77777777" w:rsidR="00E22601" w:rsidRPr="00F8612B" w:rsidRDefault="00E22601" w:rsidP="00863F64">
      <w:pPr>
        <w:rPr>
          <w:rFonts w:asciiTheme="majorHAnsi" w:hAnsiTheme="majorHAnsi" w:cstheme="majorHAnsi"/>
        </w:rPr>
      </w:pPr>
    </w:p>
    <w:p w14:paraId="67EDDB02" w14:textId="49010628" w:rsidR="00863F64" w:rsidRPr="00F8612B" w:rsidRDefault="00863F64" w:rsidP="00863F64">
      <w:pPr>
        <w:rPr>
          <w:rFonts w:asciiTheme="majorHAnsi" w:hAnsiTheme="majorHAnsi" w:cstheme="majorHAnsi"/>
        </w:rPr>
      </w:pPr>
      <w:r w:rsidRPr="00F8612B">
        <w:rPr>
          <w:rFonts w:asciiTheme="majorHAnsi" w:hAnsiTheme="majorHAnsi" w:cstheme="majorHAnsi"/>
        </w:rPr>
        <w:t>"We applaud Cal Giant’s efforts to voluntarily enable visibility back to their berry farms. This mirrors our own work embracing innovative technologies to drive trust and transparency in our food supply chains</w:t>
      </w:r>
      <w:r w:rsidR="00FB6D60" w:rsidRPr="00F8612B">
        <w:rPr>
          <w:rFonts w:asciiTheme="majorHAnsi" w:hAnsiTheme="majorHAnsi" w:cstheme="majorHAnsi"/>
        </w:rPr>
        <w:t>,” said Tejas Bhatt, Senior Director, Global Food Safety Innovation</w:t>
      </w:r>
      <w:r w:rsidR="00764545" w:rsidRPr="00F8612B">
        <w:rPr>
          <w:rFonts w:asciiTheme="majorHAnsi" w:hAnsiTheme="majorHAnsi" w:cstheme="majorHAnsi"/>
        </w:rPr>
        <w:t xml:space="preserve">, </w:t>
      </w:r>
      <w:r w:rsidR="00FB6D60" w:rsidRPr="00F8612B">
        <w:rPr>
          <w:rFonts w:asciiTheme="majorHAnsi" w:hAnsiTheme="majorHAnsi" w:cstheme="majorHAnsi"/>
        </w:rPr>
        <w:t>Walmart</w:t>
      </w:r>
      <w:r w:rsidR="00764545" w:rsidRPr="00F8612B">
        <w:rPr>
          <w:rFonts w:asciiTheme="majorHAnsi" w:hAnsiTheme="majorHAnsi" w:cstheme="majorHAnsi"/>
        </w:rPr>
        <w:t>. “</w:t>
      </w:r>
      <w:r w:rsidRPr="00F8612B">
        <w:rPr>
          <w:rFonts w:asciiTheme="majorHAnsi" w:hAnsiTheme="majorHAnsi" w:cstheme="majorHAnsi"/>
        </w:rPr>
        <w:t>From leafy greens to bell peppers, Walmart has been digitizing its food supply chain using blockchain. This enables us to track food from farm to store and helps ensure it is fresh and safe when our customers buy it. By working together with more suppliers to further blockchain’s adoption, we can achieve a safer, smarter, more digital food system for everyone</w:t>
      </w:r>
      <w:r w:rsidR="00764545" w:rsidRPr="00F8612B">
        <w:rPr>
          <w:rFonts w:asciiTheme="majorHAnsi" w:hAnsiTheme="majorHAnsi" w:cstheme="majorHAnsi"/>
        </w:rPr>
        <w:t xml:space="preserve">.” </w:t>
      </w:r>
    </w:p>
    <w:p w14:paraId="2AF7C9CC" w14:textId="599B9110" w:rsidR="00863F64" w:rsidRPr="00F8612B" w:rsidRDefault="00863F64" w:rsidP="00863F64">
      <w:pPr>
        <w:rPr>
          <w:rFonts w:asciiTheme="majorHAnsi" w:hAnsiTheme="majorHAnsi" w:cstheme="majorHAnsi"/>
        </w:rPr>
      </w:pPr>
    </w:p>
    <w:bookmarkEnd w:id="0"/>
    <w:p w14:paraId="7461216C" w14:textId="5D6D2064" w:rsidR="00F61ABC" w:rsidRDefault="00A275BA" w:rsidP="00F61ABC">
      <w:pPr>
        <w:rPr>
          <w:rFonts w:asciiTheme="majorHAnsi" w:hAnsiTheme="majorHAnsi" w:cstheme="majorHAnsi"/>
        </w:rPr>
      </w:pPr>
      <w:r w:rsidRPr="00F8612B">
        <w:rPr>
          <w:rFonts w:asciiTheme="majorHAnsi" w:hAnsiTheme="majorHAnsi" w:cstheme="majorHAnsi"/>
        </w:rPr>
        <w:t>California Giant is committed to building trust with its trade partners and consumers alike</w:t>
      </w:r>
      <w:r w:rsidR="003F63D0" w:rsidRPr="00F8612B">
        <w:rPr>
          <w:rFonts w:asciiTheme="majorHAnsi" w:hAnsiTheme="majorHAnsi" w:cstheme="majorHAnsi"/>
        </w:rPr>
        <w:t>. “</w:t>
      </w:r>
      <w:r w:rsidR="002A022C">
        <w:rPr>
          <w:rFonts w:asciiTheme="majorHAnsi" w:hAnsiTheme="majorHAnsi" w:cstheme="majorHAnsi"/>
        </w:rPr>
        <w:t xml:space="preserve">One of Cal Giant’s </w:t>
      </w:r>
      <w:r w:rsidR="00824F36">
        <w:rPr>
          <w:rFonts w:asciiTheme="majorHAnsi" w:hAnsiTheme="majorHAnsi" w:cstheme="majorHAnsi"/>
        </w:rPr>
        <w:t>long-term</w:t>
      </w:r>
      <w:r w:rsidR="002A022C">
        <w:rPr>
          <w:rFonts w:asciiTheme="majorHAnsi" w:hAnsiTheme="majorHAnsi" w:cstheme="majorHAnsi"/>
        </w:rPr>
        <w:t xml:space="preserve"> strategic pillars is Farming </w:t>
      </w:r>
      <w:proofErr w:type="gramStart"/>
      <w:r w:rsidR="002A022C">
        <w:rPr>
          <w:rFonts w:asciiTheme="majorHAnsi" w:hAnsiTheme="majorHAnsi" w:cstheme="majorHAnsi"/>
        </w:rPr>
        <w:t>The</w:t>
      </w:r>
      <w:proofErr w:type="gramEnd"/>
      <w:r w:rsidR="002A022C">
        <w:rPr>
          <w:rFonts w:asciiTheme="majorHAnsi" w:hAnsiTheme="majorHAnsi" w:cstheme="majorHAnsi"/>
        </w:rPr>
        <w:t xml:space="preserve"> Future.  Blockchain compliance through the IBM Food Trust was one of our innovation initiatives. I am pleased at the collaboration of our partners to be the first in our segment to accomplish this goal,”</w:t>
      </w:r>
      <w:r w:rsidR="00F61ABC" w:rsidRPr="00F8612B">
        <w:rPr>
          <w:rFonts w:asciiTheme="majorHAnsi" w:hAnsiTheme="majorHAnsi" w:cstheme="majorHAnsi"/>
        </w:rPr>
        <w:t xml:space="preserve"> said Joe Barsi, President, California Giant. </w:t>
      </w:r>
      <w:r w:rsidR="00D30D15" w:rsidRPr="00F8612B">
        <w:rPr>
          <w:rFonts w:asciiTheme="majorHAnsi" w:hAnsiTheme="majorHAnsi" w:cstheme="majorHAnsi"/>
        </w:rPr>
        <w:t>“</w:t>
      </w:r>
      <w:r w:rsidR="00372E40" w:rsidRPr="00F8612B">
        <w:rPr>
          <w:rFonts w:asciiTheme="majorHAnsi" w:hAnsiTheme="majorHAnsi" w:cstheme="majorHAnsi"/>
        </w:rPr>
        <w:t xml:space="preserve">It </w:t>
      </w:r>
      <w:r w:rsidR="00936512" w:rsidRPr="00F8612B">
        <w:rPr>
          <w:rFonts w:asciiTheme="majorHAnsi" w:hAnsiTheme="majorHAnsi" w:cstheme="majorHAnsi"/>
        </w:rPr>
        <w:t>offer</w:t>
      </w:r>
      <w:r w:rsidR="00752186" w:rsidRPr="00F8612B">
        <w:rPr>
          <w:rFonts w:asciiTheme="majorHAnsi" w:hAnsiTheme="majorHAnsi" w:cstheme="majorHAnsi"/>
        </w:rPr>
        <w:t>s</w:t>
      </w:r>
      <w:r w:rsidR="00936512" w:rsidRPr="00F8612B">
        <w:rPr>
          <w:rFonts w:asciiTheme="majorHAnsi" w:hAnsiTheme="majorHAnsi" w:cstheme="majorHAnsi"/>
        </w:rPr>
        <w:t xml:space="preserve"> us opportunities to embrace</w:t>
      </w:r>
      <w:r w:rsidR="009556C5" w:rsidRPr="00F8612B">
        <w:rPr>
          <w:rFonts w:asciiTheme="majorHAnsi" w:hAnsiTheme="majorHAnsi" w:cstheme="majorHAnsi"/>
        </w:rPr>
        <w:t xml:space="preserve"> and build upon </w:t>
      </w:r>
      <w:r w:rsidR="00752186" w:rsidRPr="00F8612B">
        <w:rPr>
          <w:rFonts w:asciiTheme="majorHAnsi" w:hAnsiTheme="majorHAnsi" w:cstheme="majorHAnsi"/>
        </w:rPr>
        <w:t xml:space="preserve">the trust our </w:t>
      </w:r>
      <w:r w:rsidR="00A311C1" w:rsidRPr="00F8612B">
        <w:rPr>
          <w:rFonts w:asciiTheme="majorHAnsi" w:hAnsiTheme="majorHAnsi" w:cstheme="majorHAnsi"/>
        </w:rPr>
        <w:t xml:space="preserve">brand </w:t>
      </w:r>
      <w:r w:rsidR="00752186" w:rsidRPr="00F8612B">
        <w:rPr>
          <w:rFonts w:asciiTheme="majorHAnsi" w:hAnsiTheme="majorHAnsi" w:cstheme="majorHAnsi"/>
        </w:rPr>
        <w:t>carries</w:t>
      </w:r>
      <w:r w:rsidR="00A311C1" w:rsidRPr="00F8612B">
        <w:rPr>
          <w:rFonts w:asciiTheme="majorHAnsi" w:hAnsiTheme="majorHAnsi" w:cstheme="majorHAnsi"/>
        </w:rPr>
        <w:t xml:space="preserve"> around safety and </w:t>
      </w:r>
      <w:r w:rsidR="003162BF">
        <w:rPr>
          <w:rFonts w:asciiTheme="majorHAnsi" w:hAnsiTheme="majorHAnsi" w:cstheme="majorHAnsi"/>
        </w:rPr>
        <w:t>premium</w:t>
      </w:r>
      <w:r w:rsidR="00A311C1" w:rsidRPr="00F8612B">
        <w:rPr>
          <w:rFonts w:asciiTheme="majorHAnsi" w:hAnsiTheme="majorHAnsi" w:cstheme="majorHAnsi"/>
        </w:rPr>
        <w:t xml:space="preserve"> quality of our products</w:t>
      </w:r>
      <w:r w:rsidR="00652561" w:rsidRPr="00F8612B">
        <w:rPr>
          <w:rFonts w:asciiTheme="majorHAnsi" w:hAnsiTheme="majorHAnsi" w:cstheme="majorHAnsi"/>
        </w:rPr>
        <w:t xml:space="preserve">. </w:t>
      </w:r>
      <w:r w:rsidR="003D3B95" w:rsidRPr="00F8612B">
        <w:rPr>
          <w:rFonts w:asciiTheme="majorHAnsi" w:hAnsiTheme="majorHAnsi" w:cstheme="majorHAnsi"/>
        </w:rPr>
        <w:t>As more companies become compliant</w:t>
      </w:r>
      <w:r w:rsidR="0020113D" w:rsidRPr="00F8612B">
        <w:rPr>
          <w:rFonts w:asciiTheme="majorHAnsi" w:hAnsiTheme="majorHAnsi" w:cstheme="majorHAnsi"/>
        </w:rPr>
        <w:t>, it will be exciting to see the overall improvements that will collectively be made around our food supply chain</w:t>
      </w:r>
      <w:r w:rsidR="008144EA" w:rsidRPr="00F8612B">
        <w:rPr>
          <w:rFonts w:asciiTheme="majorHAnsi" w:hAnsiTheme="majorHAnsi" w:cstheme="majorHAnsi"/>
        </w:rPr>
        <w:t xml:space="preserve">,” </w:t>
      </w:r>
      <w:r w:rsidR="00F61ABC" w:rsidRPr="00F8612B">
        <w:rPr>
          <w:rFonts w:asciiTheme="majorHAnsi" w:hAnsiTheme="majorHAnsi" w:cstheme="majorHAnsi"/>
        </w:rPr>
        <w:t xml:space="preserve">Barsi </w:t>
      </w:r>
      <w:r w:rsidR="003162BF">
        <w:rPr>
          <w:rFonts w:asciiTheme="majorHAnsi" w:hAnsiTheme="majorHAnsi" w:cstheme="majorHAnsi"/>
        </w:rPr>
        <w:t>added</w:t>
      </w:r>
      <w:r w:rsidR="00F61ABC" w:rsidRPr="00F8612B">
        <w:rPr>
          <w:rFonts w:asciiTheme="majorHAnsi" w:hAnsiTheme="majorHAnsi" w:cstheme="majorHAnsi"/>
        </w:rPr>
        <w:t>.</w:t>
      </w:r>
    </w:p>
    <w:p w14:paraId="44900E7E" w14:textId="6588C001" w:rsidR="006B640D" w:rsidRDefault="006B640D" w:rsidP="00F61ABC">
      <w:pPr>
        <w:rPr>
          <w:rFonts w:asciiTheme="majorHAnsi" w:hAnsiTheme="majorHAnsi" w:cstheme="majorHAnsi"/>
        </w:rPr>
      </w:pPr>
    </w:p>
    <w:p w14:paraId="4A3AC419" w14:textId="36CBE457" w:rsidR="006B640D" w:rsidRDefault="006B640D" w:rsidP="006B640D">
      <w:pPr>
        <w:jc w:val="center"/>
        <w:rPr>
          <w:rFonts w:asciiTheme="majorHAnsi" w:hAnsiTheme="majorHAnsi" w:cstheme="majorHAnsi"/>
        </w:rPr>
      </w:pPr>
      <w:r>
        <w:rPr>
          <w:rFonts w:asciiTheme="majorHAnsi" w:hAnsiTheme="majorHAnsi" w:cstheme="majorHAnsi"/>
        </w:rPr>
        <w:t>###</w:t>
      </w:r>
    </w:p>
    <w:p w14:paraId="4703AC48" w14:textId="1DBAC238" w:rsidR="006B640D" w:rsidRDefault="006B640D" w:rsidP="006B640D">
      <w:pPr>
        <w:jc w:val="center"/>
        <w:rPr>
          <w:rFonts w:asciiTheme="majorHAnsi" w:hAnsiTheme="majorHAnsi" w:cstheme="majorHAnsi"/>
        </w:rPr>
      </w:pPr>
    </w:p>
    <w:p w14:paraId="68AE52B7" w14:textId="079B0DCE" w:rsidR="006B640D" w:rsidRPr="006B640D" w:rsidRDefault="006B640D" w:rsidP="006B640D">
      <w:pPr>
        <w:rPr>
          <w:color w:val="323E4F"/>
        </w:rPr>
      </w:pPr>
      <w:r>
        <w:rPr>
          <w:color w:val="323E4F"/>
        </w:rPr>
        <w:t xml:space="preserve">Media Contact: </w:t>
      </w:r>
    </w:p>
    <w:p w14:paraId="2B4C4F80" w14:textId="5C2092D8" w:rsidR="006B640D" w:rsidRPr="006B640D" w:rsidRDefault="006B640D" w:rsidP="006B640D">
      <w:pPr>
        <w:rPr>
          <w:color w:val="323E4F"/>
        </w:rPr>
      </w:pPr>
      <w:r w:rsidRPr="006B640D">
        <w:rPr>
          <w:color w:val="323E4F"/>
        </w:rPr>
        <w:t>Kyla Oberman</w:t>
      </w:r>
    </w:p>
    <w:p w14:paraId="2992AFCD" w14:textId="77777777" w:rsidR="006B640D" w:rsidRPr="006B640D" w:rsidRDefault="006B640D" w:rsidP="006B640D">
      <w:pPr>
        <w:rPr>
          <w:color w:val="323E4F"/>
        </w:rPr>
      </w:pPr>
      <w:r w:rsidRPr="006B640D">
        <w:rPr>
          <w:color w:val="323E4F"/>
        </w:rPr>
        <w:t>Director of Marketing</w:t>
      </w:r>
    </w:p>
    <w:p w14:paraId="7B6F1E31" w14:textId="77777777" w:rsidR="006B640D" w:rsidRPr="006B640D" w:rsidRDefault="006B640D" w:rsidP="006B640D">
      <w:pPr>
        <w:rPr>
          <w:color w:val="323E4F"/>
        </w:rPr>
      </w:pPr>
      <w:r w:rsidRPr="006B640D">
        <w:rPr>
          <w:color w:val="323E4F"/>
        </w:rPr>
        <w:t>California Giant Berry Farms</w:t>
      </w:r>
    </w:p>
    <w:p w14:paraId="70E62C05" w14:textId="77777777" w:rsidR="006B640D" w:rsidRPr="006B640D" w:rsidRDefault="006B640D" w:rsidP="006B640D">
      <w:pPr>
        <w:rPr>
          <w:color w:val="323E4F"/>
        </w:rPr>
      </w:pPr>
      <w:r w:rsidRPr="006B640D">
        <w:rPr>
          <w:color w:val="323E4F"/>
        </w:rPr>
        <w:t>Tel. (831) 247-4386</w:t>
      </w:r>
    </w:p>
    <w:p w14:paraId="49339D26" w14:textId="77777777" w:rsidR="006B640D" w:rsidRPr="006B640D" w:rsidRDefault="00676A1F" w:rsidP="006B640D">
      <w:pPr>
        <w:rPr>
          <w:color w:val="323E4F"/>
        </w:rPr>
      </w:pPr>
      <w:hyperlink r:id="rId10" w:history="1">
        <w:r w:rsidR="006B640D" w:rsidRPr="006B640D">
          <w:rPr>
            <w:rStyle w:val="Hyperlink"/>
            <w:color w:val="323E4F"/>
          </w:rPr>
          <w:t>koberman@calgiant.com</w:t>
        </w:r>
      </w:hyperlink>
      <w:r w:rsidR="006B640D" w:rsidRPr="006B640D">
        <w:rPr>
          <w:color w:val="323E4F"/>
        </w:rPr>
        <w:t xml:space="preserve"> </w:t>
      </w:r>
    </w:p>
    <w:p w14:paraId="20B9933F" w14:textId="77777777" w:rsidR="006B640D" w:rsidRPr="00F8612B" w:rsidRDefault="006B640D" w:rsidP="006B640D">
      <w:pPr>
        <w:rPr>
          <w:rFonts w:asciiTheme="majorHAnsi" w:hAnsiTheme="majorHAnsi" w:cstheme="majorHAnsi"/>
        </w:rPr>
      </w:pPr>
    </w:p>
    <w:sectPr w:rsidR="006B640D" w:rsidRPr="00F8612B" w:rsidSect="0068597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249" w14:textId="77777777" w:rsidR="00645880" w:rsidRDefault="00645880" w:rsidP="001160FD">
      <w:r>
        <w:separator/>
      </w:r>
    </w:p>
  </w:endnote>
  <w:endnote w:type="continuationSeparator" w:id="0">
    <w:p w14:paraId="056A9567" w14:textId="77777777" w:rsidR="00645880" w:rsidRDefault="00645880" w:rsidP="001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5A8" w14:textId="365BFF18" w:rsidR="0068597C" w:rsidRDefault="0068597C" w:rsidP="0068597C">
    <w:pPr>
      <w:pStyle w:val="Footer"/>
      <w:rPr>
        <w:rFonts w:ascii="Times New Roman" w:hAnsi="Times New Roman" w:cs="Times New Roman"/>
        <w:color w:val="2D41BB"/>
        <w:sz w:val="23"/>
        <w:szCs w:val="23"/>
      </w:rPr>
    </w:pPr>
    <w:r>
      <w:rPr>
        <w:rFonts w:ascii="Times New Roman" w:hAnsi="Times New Roman" w:cs="Times New Roman"/>
        <w:color w:val="2D41BB"/>
        <w:sz w:val="23"/>
        <w:szCs w:val="23"/>
      </w:rPr>
      <w:t>_____________________________________________________________________________________________</w:t>
    </w:r>
  </w:p>
  <w:p w14:paraId="47377A4F" w14:textId="77777777" w:rsidR="0068597C" w:rsidRDefault="0068597C" w:rsidP="0068597C">
    <w:pPr>
      <w:pStyle w:val="Footer"/>
      <w:rPr>
        <w:rFonts w:ascii="Times New Roman" w:hAnsi="Times New Roman" w:cs="Times New Roman"/>
        <w:color w:val="2D41BB"/>
        <w:sz w:val="23"/>
        <w:szCs w:val="23"/>
      </w:rPr>
    </w:pPr>
  </w:p>
  <w:p w14:paraId="715F83DF" w14:textId="0255FFC2" w:rsidR="0068597C" w:rsidRPr="0068597C" w:rsidRDefault="0068597C" w:rsidP="0068597C">
    <w:pPr>
      <w:pStyle w:val="Footer"/>
      <w:rPr>
        <w:rFonts w:ascii="Times New Roman" w:hAnsi="Times New Roman" w:cs="Times New Roman"/>
        <w:color w:val="2D41BB"/>
        <w:sz w:val="23"/>
        <w:szCs w:val="23"/>
      </w:rPr>
    </w:pPr>
    <w:r w:rsidRPr="0068597C">
      <w:rPr>
        <w:rFonts w:ascii="Times New Roman" w:hAnsi="Times New Roman" w:cs="Times New Roman"/>
        <w:color w:val="2D41BB"/>
        <w:sz w:val="23"/>
        <w:szCs w:val="23"/>
      </w:rPr>
      <w:t>7</w:t>
    </w:r>
    <w:r>
      <w:rPr>
        <w:rFonts w:ascii="Times New Roman" w:hAnsi="Times New Roman" w:cs="Times New Roman"/>
        <w:color w:val="2D41BB"/>
        <w:sz w:val="23"/>
        <w:szCs w:val="23"/>
      </w:rPr>
      <w:t xml:space="preserve">5 Sakata </w:t>
    </w:r>
    <w:proofErr w:type="gramStart"/>
    <w:r>
      <w:rPr>
        <w:rFonts w:ascii="Times New Roman" w:hAnsi="Times New Roman" w:cs="Times New Roman"/>
        <w:color w:val="2D41BB"/>
        <w:sz w:val="23"/>
        <w:szCs w:val="23"/>
      </w:rPr>
      <w:t xml:space="preserve">Lane  </w:t>
    </w:r>
    <w:r w:rsidRPr="0068597C">
      <w:rPr>
        <w:rFonts w:ascii="Times New Roman" w:hAnsi="Times New Roman" w:cs="Times New Roman"/>
        <w:color w:val="2D41BB"/>
        <w:sz w:val="23"/>
        <w:szCs w:val="23"/>
      </w:rPr>
      <w:t>|</w:t>
    </w:r>
    <w:proofErr w:type="gramEnd"/>
    <w:r w:rsidRPr="0068597C">
      <w:rPr>
        <w:rFonts w:ascii="Times New Roman" w:hAnsi="Times New Roman" w:cs="Times New Roman"/>
        <w:color w:val="2D41BB"/>
        <w:sz w:val="23"/>
        <w:szCs w:val="23"/>
      </w:rPr>
      <w:t xml:space="preserve">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P.O</w:t>
    </w:r>
    <w:r>
      <w:rPr>
        <w:rFonts w:ascii="Times New Roman" w:hAnsi="Times New Roman" w:cs="Times New Roman"/>
        <w:color w:val="2D41BB"/>
        <w:sz w:val="23"/>
        <w:szCs w:val="23"/>
      </w:rPr>
      <w:t>.</w:t>
    </w:r>
    <w:r w:rsidRPr="0068597C">
      <w:rPr>
        <w:rFonts w:ascii="Times New Roman" w:hAnsi="Times New Roman" w:cs="Times New Roman"/>
        <w:color w:val="2D41BB"/>
        <w:sz w:val="23"/>
        <w:szCs w:val="23"/>
      </w:rPr>
      <w:t xml:space="preserve"> Box 1359</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 |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Watsonville, California 95077-1359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(831) 728-1773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 Fax: (831) 728-0613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FAA8" w14:textId="77777777" w:rsidR="00645880" w:rsidRDefault="00645880" w:rsidP="001160FD">
      <w:r>
        <w:separator/>
      </w:r>
    </w:p>
  </w:footnote>
  <w:footnote w:type="continuationSeparator" w:id="0">
    <w:p w14:paraId="514027F0" w14:textId="77777777" w:rsidR="00645880" w:rsidRDefault="00645880" w:rsidP="0011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0840" w14:textId="7901A15B" w:rsidR="001160FD" w:rsidRDefault="001160FD" w:rsidP="0068597C">
    <w:pPr>
      <w:pStyle w:val="Header"/>
    </w:pPr>
    <w:r>
      <w:rPr>
        <w:noProof/>
      </w:rPr>
      <w:drawing>
        <wp:inline distT="0" distB="0" distL="0" distR="0" wp14:anchorId="0475F2B6" wp14:editId="3BECF2BB">
          <wp:extent cx="2451735" cy="1011079"/>
          <wp:effectExtent l="0" t="0" r="12065" b="5080"/>
          <wp:docPr id="2" name="Picture 2" descr="/Users/mmaitoza/Desktop/CG Files/cg2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maitoza/Desktop/CG Files/cg2_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992" cy="1019845"/>
                  </a:xfrm>
                  <a:prstGeom prst="rect">
                    <a:avLst/>
                  </a:prstGeom>
                  <a:noFill/>
                  <a:ln>
                    <a:noFill/>
                  </a:ln>
                </pic:spPr>
              </pic:pic>
            </a:graphicData>
          </a:graphic>
        </wp:inline>
      </w:drawing>
    </w:r>
  </w:p>
  <w:p w14:paraId="470C6587" w14:textId="77777777" w:rsidR="001160FD" w:rsidRDefault="00116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962"/>
    <w:multiLevelType w:val="hybridMultilevel"/>
    <w:tmpl w:val="418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4E5E"/>
    <w:multiLevelType w:val="hybridMultilevel"/>
    <w:tmpl w:val="4BC2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7DEC"/>
    <w:multiLevelType w:val="hybridMultilevel"/>
    <w:tmpl w:val="2752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307C8"/>
    <w:multiLevelType w:val="hybridMultilevel"/>
    <w:tmpl w:val="758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3598C"/>
    <w:multiLevelType w:val="hybridMultilevel"/>
    <w:tmpl w:val="109E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77016"/>
    <w:multiLevelType w:val="hybridMultilevel"/>
    <w:tmpl w:val="979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D"/>
    <w:rsid w:val="0000223A"/>
    <w:rsid w:val="00003DC9"/>
    <w:rsid w:val="00006900"/>
    <w:rsid w:val="0001528B"/>
    <w:rsid w:val="00025E4F"/>
    <w:rsid w:val="000322B2"/>
    <w:rsid w:val="00033D11"/>
    <w:rsid w:val="00040C2E"/>
    <w:rsid w:val="000530D6"/>
    <w:rsid w:val="00064FE9"/>
    <w:rsid w:val="00066EAF"/>
    <w:rsid w:val="00067A44"/>
    <w:rsid w:val="00070D01"/>
    <w:rsid w:val="00080328"/>
    <w:rsid w:val="00080C6B"/>
    <w:rsid w:val="0008339B"/>
    <w:rsid w:val="00086C9E"/>
    <w:rsid w:val="000A5B66"/>
    <w:rsid w:val="000A7C2D"/>
    <w:rsid w:val="000C49A0"/>
    <w:rsid w:val="000C553C"/>
    <w:rsid w:val="000D1685"/>
    <w:rsid w:val="000D25ED"/>
    <w:rsid w:val="000E0799"/>
    <w:rsid w:val="000E7EA5"/>
    <w:rsid w:val="000F3EDA"/>
    <w:rsid w:val="00102478"/>
    <w:rsid w:val="001045E5"/>
    <w:rsid w:val="00105A02"/>
    <w:rsid w:val="00110E82"/>
    <w:rsid w:val="00112E95"/>
    <w:rsid w:val="001160FD"/>
    <w:rsid w:val="001368ED"/>
    <w:rsid w:val="00137062"/>
    <w:rsid w:val="00145873"/>
    <w:rsid w:val="00150C26"/>
    <w:rsid w:val="00151EFD"/>
    <w:rsid w:val="00156E20"/>
    <w:rsid w:val="00162817"/>
    <w:rsid w:val="00166D4A"/>
    <w:rsid w:val="00173F24"/>
    <w:rsid w:val="00185503"/>
    <w:rsid w:val="0019346E"/>
    <w:rsid w:val="001952B7"/>
    <w:rsid w:val="001A518A"/>
    <w:rsid w:val="001A705D"/>
    <w:rsid w:val="001B3226"/>
    <w:rsid w:val="001B75FA"/>
    <w:rsid w:val="001D0BAC"/>
    <w:rsid w:val="001E362C"/>
    <w:rsid w:val="001E3A39"/>
    <w:rsid w:val="001F2CAD"/>
    <w:rsid w:val="0020113D"/>
    <w:rsid w:val="00211728"/>
    <w:rsid w:val="00220A20"/>
    <w:rsid w:val="00221F7E"/>
    <w:rsid w:val="00252630"/>
    <w:rsid w:val="002636BB"/>
    <w:rsid w:val="00263F8E"/>
    <w:rsid w:val="00271731"/>
    <w:rsid w:val="0027561D"/>
    <w:rsid w:val="00282ADB"/>
    <w:rsid w:val="00291300"/>
    <w:rsid w:val="002A022C"/>
    <w:rsid w:val="002A4FD7"/>
    <w:rsid w:val="002A6A85"/>
    <w:rsid w:val="002A7C0F"/>
    <w:rsid w:val="002B3451"/>
    <w:rsid w:val="002B5D78"/>
    <w:rsid w:val="002C756D"/>
    <w:rsid w:val="002D069E"/>
    <w:rsid w:val="002D263F"/>
    <w:rsid w:val="002E2D65"/>
    <w:rsid w:val="002E55A6"/>
    <w:rsid w:val="002F187C"/>
    <w:rsid w:val="00305E61"/>
    <w:rsid w:val="003162BF"/>
    <w:rsid w:val="003222B0"/>
    <w:rsid w:val="0035396A"/>
    <w:rsid w:val="003553C5"/>
    <w:rsid w:val="00362FA4"/>
    <w:rsid w:val="00363521"/>
    <w:rsid w:val="00365175"/>
    <w:rsid w:val="003700F6"/>
    <w:rsid w:val="00372E40"/>
    <w:rsid w:val="00373AF7"/>
    <w:rsid w:val="00375A05"/>
    <w:rsid w:val="003779A6"/>
    <w:rsid w:val="0038178F"/>
    <w:rsid w:val="00391BB0"/>
    <w:rsid w:val="0039420D"/>
    <w:rsid w:val="003A444D"/>
    <w:rsid w:val="003B4A4C"/>
    <w:rsid w:val="003B676C"/>
    <w:rsid w:val="003B7A72"/>
    <w:rsid w:val="003C0967"/>
    <w:rsid w:val="003C15DD"/>
    <w:rsid w:val="003C38EA"/>
    <w:rsid w:val="003C3C1A"/>
    <w:rsid w:val="003C48AB"/>
    <w:rsid w:val="003D2B3F"/>
    <w:rsid w:val="003D3055"/>
    <w:rsid w:val="003D36BC"/>
    <w:rsid w:val="003D3B95"/>
    <w:rsid w:val="003E4BE7"/>
    <w:rsid w:val="003F15F1"/>
    <w:rsid w:val="003F3AF4"/>
    <w:rsid w:val="003F5D37"/>
    <w:rsid w:val="003F63D0"/>
    <w:rsid w:val="00402367"/>
    <w:rsid w:val="00445F03"/>
    <w:rsid w:val="00447B97"/>
    <w:rsid w:val="00453CF5"/>
    <w:rsid w:val="00455ED4"/>
    <w:rsid w:val="00466BAD"/>
    <w:rsid w:val="00470AF7"/>
    <w:rsid w:val="00475CF5"/>
    <w:rsid w:val="00491B18"/>
    <w:rsid w:val="0049540A"/>
    <w:rsid w:val="004A418E"/>
    <w:rsid w:val="004A5D6B"/>
    <w:rsid w:val="004B5DFA"/>
    <w:rsid w:val="004C2489"/>
    <w:rsid w:val="004C4324"/>
    <w:rsid w:val="004C6F73"/>
    <w:rsid w:val="004D1440"/>
    <w:rsid w:val="004D33AE"/>
    <w:rsid w:val="0050362F"/>
    <w:rsid w:val="00505911"/>
    <w:rsid w:val="0050745E"/>
    <w:rsid w:val="0050763E"/>
    <w:rsid w:val="00510BFD"/>
    <w:rsid w:val="00517B28"/>
    <w:rsid w:val="00522C6A"/>
    <w:rsid w:val="00533764"/>
    <w:rsid w:val="00553523"/>
    <w:rsid w:val="0056378A"/>
    <w:rsid w:val="005706B3"/>
    <w:rsid w:val="00574912"/>
    <w:rsid w:val="00580A23"/>
    <w:rsid w:val="00583297"/>
    <w:rsid w:val="00587A11"/>
    <w:rsid w:val="00591B1C"/>
    <w:rsid w:val="00595D8C"/>
    <w:rsid w:val="005A0E32"/>
    <w:rsid w:val="005A2C0F"/>
    <w:rsid w:val="005A37E9"/>
    <w:rsid w:val="005B4A16"/>
    <w:rsid w:val="005C139D"/>
    <w:rsid w:val="005C41A0"/>
    <w:rsid w:val="005D1859"/>
    <w:rsid w:val="005D4DDD"/>
    <w:rsid w:val="005E3822"/>
    <w:rsid w:val="005F1C73"/>
    <w:rsid w:val="0060724A"/>
    <w:rsid w:val="00610C24"/>
    <w:rsid w:val="00613DC2"/>
    <w:rsid w:val="00620402"/>
    <w:rsid w:val="00624AE9"/>
    <w:rsid w:val="00625CE1"/>
    <w:rsid w:val="00627137"/>
    <w:rsid w:val="00637FC8"/>
    <w:rsid w:val="00644F7F"/>
    <w:rsid w:val="00645880"/>
    <w:rsid w:val="00652561"/>
    <w:rsid w:val="00660207"/>
    <w:rsid w:val="00664DB5"/>
    <w:rsid w:val="0066553D"/>
    <w:rsid w:val="00674C1E"/>
    <w:rsid w:val="00676A1F"/>
    <w:rsid w:val="006810B5"/>
    <w:rsid w:val="0068597C"/>
    <w:rsid w:val="006A38BB"/>
    <w:rsid w:val="006A3A1F"/>
    <w:rsid w:val="006A5D65"/>
    <w:rsid w:val="006B1789"/>
    <w:rsid w:val="006B640D"/>
    <w:rsid w:val="006C57C7"/>
    <w:rsid w:val="006D0D8E"/>
    <w:rsid w:val="006D1B59"/>
    <w:rsid w:val="006D4B79"/>
    <w:rsid w:val="006E06E1"/>
    <w:rsid w:val="006E3A20"/>
    <w:rsid w:val="006E5DCA"/>
    <w:rsid w:val="006F2E81"/>
    <w:rsid w:val="006F54E7"/>
    <w:rsid w:val="0070213D"/>
    <w:rsid w:val="00727321"/>
    <w:rsid w:val="0073271B"/>
    <w:rsid w:val="007347B4"/>
    <w:rsid w:val="007408C3"/>
    <w:rsid w:val="0074232D"/>
    <w:rsid w:val="00746457"/>
    <w:rsid w:val="00752186"/>
    <w:rsid w:val="00753C83"/>
    <w:rsid w:val="0075716E"/>
    <w:rsid w:val="00764545"/>
    <w:rsid w:val="00766F23"/>
    <w:rsid w:val="00777A97"/>
    <w:rsid w:val="00783EA9"/>
    <w:rsid w:val="007846BB"/>
    <w:rsid w:val="00785EAF"/>
    <w:rsid w:val="00790A92"/>
    <w:rsid w:val="00794B7E"/>
    <w:rsid w:val="007A48BC"/>
    <w:rsid w:val="007A4A9F"/>
    <w:rsid w:val="007A5649"/>
    <w:rsid w:val="007B4E4A"/>
    <w:rsid w:val="007D64D1"/>
    <w:rsid w:val="007E0265"/>
    <w:rsid w:val="007E75A2"/>
    <w:rsid w:val="008144EA"/>
    <w:rsid w:val="00814913"/>
    <w:rsid w:val="00823952"/>
    <w:rsid w:val="008245DF"/>
    <w:rsid w:val="00824F36"/>
    <w:rsid w:val="00826A09"/>
    <w:rsid w:val="00831260"/>
    <w:rsid w:val="00856E0D"/>
    <w:rsid w:val="00857CF6"/>
    <w:rsid w:val="00863F64"/>
    <w:rsid w:val="00864A83"/>
    <w:rsid w:val="00874B2A"/>
    <w:rsid w:val="00877E34"/>
    <w:rsid w:val="008803BE"/>
    <w:rsid w:val="00886870"/>
    <w:rsid w:val="008869B0"/>
    <w:rsid w:val="00896250"/>
    <w:rsid w:val="008C452C"/>
    <w:rsid w:val="008D3ED2"/>
    <w:rsid w:val="008F1B80"/>
    <w:rsid w:val="008F3911"/>
    <w:rsid w:val="00901A4B"/>
    <w:rsid w:val="009113F0"/>
    <w:rsid w:val="00924D30"/>
    <w:rsid w:val="00925402"/>
    <w:rsid w:val="00930C67"/>
    <w:rsid w:val="00934CD5"/>
    <w:rsid w:val="00936512"/>
    <w:rsid w:val="00940AB9"/>
    <w:rsid w:val="009556C5"/>
    <w:rsid w:val="009570F6"/>
    <w:rsid w:val="00973E39"/>
    <w:rsid w:val="00975FB8"/>
    <w:rsid w:val="009854B8"/>
    <w:rsid w:val="009905D4"/>
    <w:rsid w:val="00990FA2"/>
    <w:rsid w:val="00993067"/>
    <w:rsid w:val="00995263"/>
    <w:rsid w:val="009C3665"/>
    <w:rsid w:val="009D1DE9"/>
    <w:rsid w:val="009D2EA0"/>
    <w:rsid w:val="009D774F"/>
    <w:rsid w:val="009E2FBD"/>
    <w:rsid w:val="009F0557"/>
    <w:rsid w:val="009F4FFE"/>
    <w:rsid w:val="009F54F3"/>
    <w:rsid w:val="00A02AB6"/>
    <w:rsid w:val="00A05BB6"/>
    <w:rsid w:val="00A07C73"/>
    <w:rsid w:val="00A132E0"/>
    <w:rsid w:val="00A14128"/>
    <w:rsid w:val="00A275BA"/>
    <w:rsid w:val="00A311C1"/>
    <w:rsid w:val="00A330C9"/>
    <w:rsid w:val="00A433A4"/>
    <w:rsid w:val="00A5340D"/>
    <w:rsid w:val="00A53AFD"/>
    <w:rsid w:val="00A53F35"/>
    <w:rsid w:val="00A6088B"/>
    <w:rsid w:val="00A64581"/>
    <w:rsid w:val="00A722CB"/>
    <w:rsid w:val="00A7430B"/>
    <w:rsid w:val="00A7795D"/>
    <w:rsid w:val="00AA4BA4"/>
    <w:rsid w:val="00AA56CB"/>
    <w:rsid w:val="00AA58B3"/>
    <w:rsid w:val="00AB656E"/>
    <w:rsid w:val="00AC1ED3"/>
    <w:rsid w:val="00AE05A8"/>
    <w:rsid w:val="00AE5B14"/>
    <w:rsid w:val="00AE6955"/>
    <w:rsid w:val="00AF2264"/>
    <w:rsid w:val="00B0587D"/>
    <w:rsid w:val="00B06CA1"/>
    <w:rsid w:val="00B10698"/>
    <w:rsid w:val="00B203FE"/>
    <w:rsid w:val="00B20B14"/>
    <w:rsid w:val="00B23714"/>
    <w:rsid w:val="00B27260"/>
    <w:rsid w:val="00B27433"/>
    <w:rsid w:val="00B41434"/>
    <w:rsid w:val="00B4720F"/>
    <w:rsid w:val="00B55B26"/>
    <w:rsid w:val="00B61A5B"/>
    <w:rsid w:val="00B62DD0"/>
    <w:rsid w:val="00B64F0B"/>
    <w:rsid w:val="00B64FE8"/>
    <w:rsid w:val="00B65592"/>
    <w:rsid w:val="00B67520"/>
    <w:rsid w:val="00B7099F"/>
    <w:rsid w:val="00B70BB4"/>
    <w:rsid w:val="00B82BB0"/>
    <w:rsid w:val="00B83D9C"/>
    <w:rsid w:val="00B86469"/>
    <w:rsid w:val="00B96AC5"/>
    <w:rsid w:val="00B97803"/>
    <w:rsid w:val="00BA64DC"/>
    <w:rsid w:val="00BA6D6A"/>
    <w:rsid w:val="00BB5081"/>
    <w:rsid w:val="00BE4AD3"/>
    <w:rsid w:val="00BF0C64"/>
    <w:rsid w:val="00BF271F"/>
    <w:rsid w:val="00C01A27"/>
    <w:rsid w:val="00C159CE"/>
    <w:rsid w:val="00C1797F"/>
    <w:rsid w:val="00C23101"/>
    <w:rsid w:val="00C23B86"/>
    <w:rsid w:val="00C241A4"/>
    <w:rsid w:val="00C25EFF"/>
    <w:rsid w:val="00C26E2B"/>
    <w:rsid w:val="00C416B3"/>
    <w:rsid w:val="00C419EF"/>
    <w:rsid w:val="00C445B3"/>
    <w:rsid w:val="00C6083F"/>
    <w:rsid w:val="00C61E7D"/>
    <w:rsid w:val="00C6793D"/>
    <w:rsid w:val="00C73A93"/>
    <w:rsid w:val="00C75E4C"/>
    <w:rsid w:val="00C814A1"/>
    <w:rsid w:val="00C855FF"/>
    <w:rsid w:val="00C86924"/>
    <w:rsid w:val="00C926BC"/>
    <w:rsid w:val="00C965E1"/>
    <w:rsid w:val="00CA51F6"/>
    <w:rsid w:val="00CB6C28"/>
    <w:rsid w:val="00CB751E"/>
    <w:rsid w:val="00CC2397"/>
    <w:rsid w:val="00CF4EB1"/>
    <w:rsid w:val="00D02178"/>
    <w:rsid w:val="00D030EB"/>
    <w:rsid w:val="00D30D15"/>
    <w:rsid w:val="00D33C2B"/>
    <w:rsid w:val="00D4121E"/>
    <w:rsid w:val="00D52A9E"/>
    <w:rsid w:val="00D64E01"/>
    <w:rsid w:val="00D72B01"/>
    <w:rsid w:val="00D75835"/>
    <w:rsid w:val="00D850A8"/>
    <w:rsid w:val="00DA5282"/>
    <w:rsid w:val="00DA54D2"/>
    <w:rsid w:val="00DB2912"/>
    <w:rsid w:val="00DB710A"/>
    <w:rsid w:val="00DC72CD"/>
    <w:rsid w:val="00DD1A1E"/>
    <w:rsid w:val="00DD4A47"/>
    <w:rsid w:val="00DE0610"/>
    <w:rsid w:val="00DE1665"/>
    <w:rsid w:val="00DE1FF0"/>
    <w:rsid w:val="00DE42DB"/>
    <w:rsid w:val="00DF743E"/>
    <w:rsid w:val="00E013C0"/>
    <w:rsid w:val="00E0778F"/>
    <w:rsid w:val="00E10437"/>
    <w:rsid w:val="00E204BB"/>
    <w:rsid w:val="00E205D2"/>
    <w:rsid w:val="00E21795"/>
    <w:rsid w:val="00E22601"/>
    <w:rsid w:val="00E509E2"/>
    <w:rsid w:val="00E50F03"/>
    <w:rsid w:val="00E542C2"/>
    <w:rsid w:val="00E60BF6"/>
    <w:rsid w:val="00E64964"/>
    <w:rsid w:val="00E64E7C"/>
    <w:rsid w:val="00E66B09"/>
    <w:rsid w:val="00E73D9E"/>
    <w:rsid w:val="00E82338"/>
    <w:rsid w:val="00E84952"/>
    <w:rsid w:val="00E84B18"/>
    <w:rsid w:val="00E975FE"/>
    <w:rsid w:val="00EA1EB4"/>
    <w:rsid w:val="00EC1254"/>
    <w:rsid w:val="00EF0EBB"/>
    <w:rsid w:val="00F033A6"/>
    <w:rsid w:val="00F04BAF"/>
    <w:rsid w:val="00F066CC"/>
    <w:rsid w:val="00F1052D"/>
    <w:rsid w:val="00F10B21"/>
    <w:rsid w:val="00F24056"/>
    <w:rsid w:val="00F24AC6"/>
    <w:rsid w:val="00F27F46"/>
    <w:rsid w:val="00F31349"/>
    <w:rsid w:val="00F33CD1"/>
    <w:rsid w:val="00F419E2"/>
    <w:rsid w:val="00F455B9"/>
    <w:rsid w:val="00F46C75"/>
    <w:rsid w:val="00F61ABC"/>
    <w:rsid w:val="00F63A6C"/>
    <w:rsid w:val="00F65644"/>
    <w:rsid w:val="00F772AD"/>
    <w:rsid w:val="00F83F32"/>
    <w:rsid w:val="00F8612B"/>
    <w:rsid w:val="00FA5E9F"/>
    <w:rsid w:val="00FB2DE0"/>
    <w:rsid w:val="00FB6D60"/>
    <w:rsid w:val="00FB7C11"/>
    <w:rsid w:val="00FC25FD"/>
    <w:rsid w:val="00FD0001"/>
    <w:rsid w:val="00FE5D58"/>
    <w:rsid w:val="00FF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FD"/>
    <w:pPr>
      <w:tabs>
        <w:tab w:val="center" w:pos="4680"/>
        <w:tab w:val="right" w:pos="9360"/>
      </w:tabs>
    </w:pPr>
  </w:style>
  <w:style w:type="character" w:customStyle="1" w:styleId="HeaderChar">
    <w:name w:val="Header Char"/>
    <w:basedOn w:val="DefaultParagraphFont"/>
    <w:link w:val="Header"/>
    <w:uiPriority w:val="99"/>
    <w:rsid w:val="001160FD"/>
  </w:style>
  <w:style w:type="paragraph" w:styleId="Footer">
    <w:name w:val="footer"/>
    <w:basedOn w:val="Normal"/>
    <w:link w:val="FooterChar"/>
    <w:uiPriority w:val="99"/>
    <w:unhideWhenUsed/>
    <w:rsid w:val="001160FD"/>
    <w:pPr>
      <w:tabs>
        <w:tab w:val="center" w:pos="4680"/>
        <w:tab w:val="right" w:pos="9360"/>
      </w:tabs>
    </w:pPr>
  </w:style>
  <w:style w:type="character" w:customStyle="1" w:styleId="FooterChar">
    <w:name w:val="Footer Char"/>
    <w:basedOn w:val="DefaultParagraphFont"/>
    <w:link w:val="Footer"/>
    <w:uiPriority w:val="99"/>
    <w:rsid w:val="001160FD"/>
  </w:style>
  <w:style w:type="paragraph" w:styleId="ListParagraph">
    <w:name w:val="List Paragraph"/>
    <w:basedOn w:val="Normal"/>
    <w:uiPriority w:val="34"/>
    <w:qFormat/>
    <w:rsid w:val="00995263"/>
    <w:pPr>
      <w:ind w:left="720"/>
      <w:contextualSpacing/>
    </w:pPr>
  </w:style>
  <w:style w:type="character" w:styleId="Hyperlink">
    <w:name w:val="Hyperlink"/>
    <w:basedOn w:val="DefaultParagraphFont"/>
    <w:uiPriority w:val="99"/>
    <w:semiHidden/>
    <w:unhideWhenUsed/>
    <w:rsid w:val="006B64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9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oberman@calgia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1C4A5E34D044DBBD97FF48AFA32E3" ma:contentTypeVersion="13" ma:contentTypeDescription="Create a new document." ma:contentTypeScope="" ma:versionID="137e3db4d152fc51c5b1222b692299c9">
  <xsd:schema xmlns:xsd="http://www.w3.org/2001/XMLSchema" xmlns:xs="http://www.w3.org/2001/XMLSchema" xmlns:p="http://schemas.microsoft.com/office/2006/metadata/properties" xmlns:ns3="b0b8bb9e-fbb0-4e74-bf6a-10b0d86159e9" xmlns:ns4="2f16b2e0-e92d-45b6-8f46-67404e180339" targetNamespace="http://schemas.microsoft.com/office/2006/metadata/properties" ma:root="true" ma:fieldsID="b4b1bace6a8f1e1f2fa7509140a36d5b" ns3:_="" ns4:_="">
    <xsd:import namespace="b0b8bb9e-fbb0-4e74-bf6a-10b0d86159e9"/>
    <xsd:import namespace="2f16b2e0-e92d-45b6-8f46-67404e1803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8bb9e-fbb0-4e74-bf6a-10b0d861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b2e0-e92d-45b6-8f46-67404e1803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01B18-DEF4-488C-B800-08656E0B1224}">
  <ds:schemaRefs>
    <ds:schemaRef ds:uri="http://schemas.microsoft.com/sharepoint/v3/contenttype/forms"/>
  </ds:schemaRefs>
</ds:datastoreItem>
</file>

<file path=customXml/itemProps2.xml><?xml version="1.0" encoding="utf-8"?>
<ds:datastoreItem xmlns:ds="http://schemas.openxmlformats.org/officeDocument/2006/customXml" ds:itemID="{F5D018C9-0B1B-433D-94FF-EE456CC1ECE1}">
  <ds:schemaRefs>
    <ds:schemaRef ds:uri="http://schemas.openxmlformats.org/package/2006/metadata/core-properties"/>
    <ds:schemaRef ds:uri="b0b8bb9e-fbb0-4e74-bf6a-10b0d86159e9"/>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2f16b2e0-e92d-45b6-8f46-67404e18033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39DA5F-79E1-4FE3-8DFE-E69F14994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8bb9e-fbb0-4e74-bf6a-10b0d86159e9"/>
    <ds:schemaRef ds:uri="2f16b2e0-e92d-45b6-8f46-67404e180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Maitoza</dc:creator>
  <cp:keywords/>
  <dc:description/>
  <cp:lastModifiedBy>Kelly Olivieri</cp:lastModifiedBy>
  <cp:revision>2</cp:revision>
  <dcterms:created xsi:type="dcterms:W3CDTF">2020-05-18T14:53:00Z</dcterms:created>
  <dcterms:modified xsi:type="dcterms:W3CDTF">2020-05-18T14:53:00Z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0x0101000971C4A5E34D044DBBD97FF48AFA32E3</vt:lpwstr>
  </property>
</Properties>
</file>